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F4" w:rsidRPr="007B0DA2" w:rsidRDefault="00BC34F4" w:rsidP="007B0DA2">
      <w:pPr>
        <w:pBdr>
          <w:bottom w:val="single" w:sz="6" w:space="8" w:color="EAEAEA"/>
        </w:pBdr>
        <w:shd w:val="clear" w:color="auto" w:fill="FFFFFF"/>
        <w:tabs>
          <w:tab w:val="left" w:pos="993"/>
        </w:tabs>
        <w:spacing w:after="300" w:line="240" w:lineRule="auto"/>
        <w:outlineLvl w:val="0"/>
        <w:rPr>
          <w:rFonts w:ascii="Arial Black" w:eastAsia="Times New Roman" w:hAnsi="Arial Black" w:cs="Arial"/>
          <w:b/>
          <w:bCs/>
          <w:kern w:val="36"/>
          <w:sz w:val="36"/>
          <w:szCs w:val="36"/>
          <w:lang w:eastAsia="da-DK"/>
        </w:rPr>
      </w:pPr>
      <w:r w:rsidRPr="007B0DA2">
        <w:rPr>
          <w:rFonts w:ascii="Arial Black" w:eastAsia="Times New Roman" w:hAnsi="Arial Black" w:cs="Arial"/>
          <w:b/>
          <w:bCs/>
          <w:kern w:val="36"/>
          <w:sz w:val="36"/>
          <w:szCs w:val="36"/>
          <w:lang w:eastAsia="da-DK"/>
        </w:rPr>
        <w:t>Mindstemål &amp; Fredningstid For Fisk 2020</w:t>
      </w:r>
    </w:p>
    <w:p w:rsidR="00BC34F4" w:rsidRPr="007B0DA2" w:rsidRDefault="00BC34F4" w:rsidP="007B0DA2">
      <w:pPr>
        <w:shd w:val="clear" w:color="auto" w:fill="FFFFFF"/>
        <w:tabs>
          <w:tab w:val="left" w:pos="993"/>
        </w:tabs>
        <w:spacing w:after="0" w:line="240" w:lineRule="auto"/>
        <w:textAlignment w:val="top"/>
        <w:rPr>
          <w:rFonts w:ascii="Arial" w:eastAsia="Times New Roman" w:hAnsi="Arial" w:cs="Arial"/>
          <w:b/>
          <w:vanish/>
          <w:sz w:val="24"/>
          <w:szCs w:val="24"/>
          <w:lang w:eastAsia="da-DK"/>
        </w:rPr>
      </w:pPr>
      <w:r w:rsidRPr="007B0DA2">
        <w:rPr>
          <w:rFonts w:ascii="Arial" w:eastAsia="Times New Roman" w:hAnsi="Arial" w:cs="Arial"/>
          <w:b/>
          <w:bCs/>
          <w:vanish/>
          <w:sz w:val="24"/>
          <w:szCs w:val="24"/>
          <w:lang w:eastAsia="da-DK"/>
        </w:rPr>
        <w:t>5</w:t>
      </w:r>
      <w:r w:rsidRPr="007B0DA2">
        <w:rPr>
          <w:rFonts w:ascii="Arial" w:eastAsia="Times New Roman" w:hAnsi="Arial" w:cs="Arial"/>
          <w:b/>
          <w:vanish/>
          <w:sz w:val="24"/>
          <w:szCs w:val="24"/>
          <w:lang w:eastAsia="da-DK"/>
        </w:rPr>
        <w:t> / </w:t>
      </w:r>
      <w:r w:rsidRPr="007B0DA2">
        <w:rPr>
          <w:rFonts w:ascii="Arial" w:eastAsia="Times New Roman" w:hAnsi="Arial" w:cs="Arial"/>
          <w:b/>
          <w:bCs/>
          <w:vanish/>
          <w:sz w:val="24"/>
          <w:szCs w:val="24"/>
          <w:lang w:eastAsia="da-DK"/>
        </w:rPr>
        <w:t>5</w:t>
      </w:r>
      <w:r w:rsidRPr="007B0DA2">
        <w:rPr>
          <w:rFonts w:ascii="Arial" w:eastAsia="Times New Roman" w:hAnsi="Arial" w:cs="Arial"/>
          <w:b/>
          <w:vanish/>
          <w:sz w:val="24"/>
          <w:szCs w:val="24"/>
          <w:lang w:eastAsia="da-DK"/>
        </w:rPr>
        <w:t> ( </w:t>
      </w:r>
      <w:r w:rsidRPr="007B0DA2">
        <w:rPr>
          <w:rFonts w:ascii="Arial" w:eastAsia="Times New Roman" w:hAnsi="Arial" w:cs="Arial"/>
          <w:b/>
          <w:bCs/>
          <w:vanish/>
          <w:sz w:val="24"/>
          <w:szCs w:val="24"/>
          <w:lang w:eastAsia="da-DK"/>
        </w:rPr>
        <w:t>1</w:t>
      </w:r>
      <w:r w:rsidRPr="007B0DA2">
        <w:rPr>
          <w:rFonts w:ascii="Arial" w:eastAsia="Times New Roman" w:hAnsi="Arial" w:cs="Arial"/>
          <w:b/>
          <w:vanish/>
          <w:sz w:val="24"/>
          <w:szCs w:val="24"/>
          <w:lang w:eastAsia="da-DK"/>
        </w:rPr>
        <w:t> vote )</w:t>
      </w:r>
    </w:p>
    <w:p w:rsidR="00BC34F4" w:rsidRPr="007B0DA2" w:rsidRDefault="00BC34F4" w:rsidP="007B0DA2">
      <w:pPr>
        <w:shd w:val="clear" w:color="auto" w:fill="FFFFFF"/>
        <w:tabs>
          <w:tab w:val="left" w:pos="993"/>
        </w:tabs>
        <w:spacing w:after="30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7B0DA2">
        <w:rPr>
          <w:rFonts w:ascii="Arial" w:eastAsia="Times New Roman" w:hAnsi="Arial" w:cs="Arial"/>
          <w:b/>
          <w:sz w:val="24"/>
          <w:szCs w:val="24"/>
          <w:lang w:eastAsia="da-DK"/>
        </w:rPr>
        <w:t>Liste over </w:t>
      </w:r>
      <w:r w:rsidRPr="007B0DA2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mindstemål</w:t>
      </w:r>
      <w:r w:rsidRPr="007B0DA2">
        <w:rPr>
          <w:rFonts w:ascii="Arial" w:eastAsia="Times New Roman" w:hAnsi="Arial" w:cs="Arial"/>
          <w:b/>
          <w:sz w:val="24"/>
          <w:szCs w:val="24"/>
          <w:lang w:eastAsia="da-DK"/>
        </w:rPr>
        <w:t> og </w:t>
      </w:r>
      <w:r w:rsidRPr="007B0DA2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fredningstid</w:t>
      </w:r>
      <w:r w:rsidRPr="007B0DA2">
        <w:rPr>
          <w:rFonts w:ascii="Arial" w:eastAsia="Times New Roman" w:hAnsi="Arial" w:cs="Arial"/>
          <w:b/>
          <w:sz w:val="24"/>
          <w:szCs w:val="24"/>
          <w:lang w:eastAsia="da-DK"/>
        </w:rPr>
        <w:t> der er for de gængse fisk i danske farvande, åer, og søer.</w:t>
      </w:r>
    </w:p>
    <w:p w:rsidR="00BC34F4" w:rsidRPr="007B0DA2" w:rsidRDefault="00BC34F4" w:rsidP="007B0DA2">
      <w:pPr>
        <w:shd w:val="clear" w:color="auto" w:fill="FFFFFF"/>
        <w:tabs>
          <w:tab w:val="left" w:pos="993"/>
        </w:tabs>
        <w:spacing w:after="30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7B0DA2">
        <w:rPr>
          <w:rFonts w:ascii="Arial" w:eastAsia="Times New Roman" w:hAnsi="Arial" w:cs="Arial"/>
          <w:b/>
          <w:sz w:val="24"/>
          <w:szCs w:val="24"/>
          <w:lang w:eastAsia="da-DK"/>
        </w:rPr>
        <w:t>Grænserne er fastsat af </w:t>
      </w:r>
      <w:hyperlink r:id="rId5" w:history="1">
        <w:r w:rsidRPr="007B0DA2">
          <w:rPr>
            <w:rFonts w:ascii="Arial" w:eastAsia="Times New Roman" w:hAnsi="Arial" w:cs="Arial"/>
            <w:b/>
            <w:sz w:val="24"/>
            <w:szCs w:val="24"/>
            <w:u w:val="single"/>
            <w:lang w:eastAsia="da-DK"/>
          </w:rPr>
          <w:t>Miljø og fødevareministeriet – fiskeristyrelsen</w:t>
        </w:r>
      </w:hyperlink>
    </w:p>
    <w:p w:rsidR="00BC34F4" w:rsidRPr="007B0DA2" w:rsidRDefault="00BC34F4" w:rsidP="007B0DA2">
      <w:pPr>
        <w:shd w:val="clear" w:color="auto" w:fill="FFFFFF"/>
        <w:tabs>
          <w:tab w:val="left" w:pos="993"/>
        </w:tabs>
        <w:spacing w:after="30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7B0DA2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Det er meget vigtigt at overholde disse mål for at passe på livet i havet, fjorden, åen, søerne og moserne. </w:t>
      </w:r>
      <w:r w:rsidR="007B0DA2" w:rsidRPr="007B0DA2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                                                                   </w:t>
      </w:r>
      <w:r w:rsidRPr="007B0DA2">
        <w:rPr>
          <w:rFonts w:ascii="Arial" w:eastAsia="Times New Roman" w:hAnsi="Arial" w:cs="Arial"/>
          <w:b/>
          <w:sz w:val="24"/>
          <w:szCs w:val="24"/>
          <w:lang w:eastAsia="da-DK"/>
        </w:rPr>
        <w:t>Og vi henviser til enhver tid til at checke Ministeriets hjemmeside for om der skulle være kommet en opdateret liste.</w:t>
      </w:r>
      <w:r w:rsidR="007B0DA2">
        <w:rPr>
          <w:rFonts w:ascii="Arial" w:eastAsia="Times New Roman" w:hAnsi="Arial" w:cs="Arial"/>
          <w:b/>
          <w:sz w:val="24"/>
          <w:szCs w:val="24"/>
          <w:lang w:eastAsia="da-DK"/>
        </w:rPr>
        <w:br/>
      </w:r>
      <w:r w:rsidRPr="007B0DA2">
        <w:rPr>
          <w:rFonts w:ascii="Arial" w:eastAsia="Times New Roman" w:hAnsi="Arial" w:cs="Arial"/>
          <w:b/>
          <w:sz w:val="24"/>
          <w:szCs w:val="24"/>
          <w:lang w:eastAsia="da-DK"/>
        </w:rPr>
        <w:t>Totallængden er regnet fra snudespids til halefinnens spids.</w:t>
      </w:r>
      <w:r w:rsidR="007B0DA2">
        <w:rPr>
          <w:rFonts w:ascii="Arial" w:eastAsia="Times New Roman" w:hAnsi="Arial" w:cs="Arial"/>
          <w:b/>
          <w:sz w:val="24"/>
          <w:szCs w:val="24"/>
          <w:lang w:eastAsia="da-DK"/>
        </w:rPr>
        <w:br/>
      </w:r>
      <w:r w:rsidRPr="007B0DA2">
        <w:rPr>
          <w:rFonts w:ascii="Arial" w:eastAsia="Times New Roman" w:hAnsi="Arial" w:cs="Arial"/>
          <w:b/>
          <w:sz w:val="24"/>
          <w:szCs w:val="24"/>
          <w:lang w:eastAsia="da-DK"/>
        </w:rPr>
        <w:t>Er du uheldig at fange fisk under målet, skal de straks udsættes igen.</w:t>
      </w:r>
      <w:r w:rsidR="007B0DA2">
        <w:rPr>
          <w:rFonts w:ascii="Arial" w:eastAsia="Times New Roman" w:hAnsi="Arial" w:cs="Arial"/>
          <w:b/>
          <w:sz w:val="24"/>
          <w:szCs w:val="24"/>
          <w:lang w:eastAsia="da-DK"/>
        </w:rPr>
        <w:br/>
      </w:r>
      <w:r w:rsidRPr="007B0DA2">
        <w:rPr>
          <w:rFonts w:ascii="Arial" w:eastAsia="Times New Roman" w:hAnsi="Arial" w:cs="Arial"/>
          <w:b/>
          <w:sz w:val="24"/>
          <w:szCs w:val="24"/>
          <w:lang w:eastAsia="da-DK"/>
        </w:rPr>
        <w:t>Søger du i stedet en hurtig oversigt om hvad der er aktuelt at fange de enkelte måneder, så tag et kig på vores </w:t>
      </w:r>
      <w:hyperlink r:id="rId6" w:history="1">
        <w:r w:rsidRPr="007B0DA2">
          <w:rPr>
            <w:rFonts w:ascii="Arial" w:eastAsia="Times New Roman" w:hAnsi="Arial" w:cs="Arial"/>
            <w:b/>
            <w:sz w:val="24"/>
            <w:szCs w:val="24"/>
            <w:lang w:eastAsia="da-DK"/>
          </w:rPr>
          <w:t>fiskekalender</w:t>
        </w:r>
      </w:hyperlink>
      <w:r w:rsidRPr="007B0DA2">
        <w:rPr>
          <w:rFonts w:ascii="Arial" w:eastAsia="Times New Roman" w:hAnsi="Arial" w:cs="Arial"/>
          <w:b/>
          <w:sz w:val="24"/>
          <w:szCs w:val="24"/>
          <w:lang w:eastAsia="da-DK"/>
        </w:rPr>
        <w:t>.</w:t>
      </w:r>
      <w:r w:rsidRPr="007B0DA2">
        <w:rPr>
          <w:rFonts w:ascii="Arial" w:eastAsia="Times New Roman" w:hAnsi="Arial" w:cs="Arial"/>
          <w:b/>
          <w:sz w:val="24"/>
          <w:szCs w:val="24"/>
          <w:lang w:eastAsia="da-DK"/>
        </w:rPr>
        <w:br/>
      </w:r>
      <w:r w:rsidRPr="007B0DA2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Listen er opdateres af fiskeristyrelsen fra tid til anden, så det anbefales stærkt at man dobbelttjekker med deres informationer.</w:t>
      </w:r>
      <w:r w:rsidRPr="007B0DA2">
        <w:rPr>
          <w:rFonts w:ascii="Arial" w:eastAsia="Times New Roman" w:hAnsi="Arial" w:cs="Arial"/>
          <w:b/>
          <w:bCs/>
          <w:sz w:val="24"/>
          <w:szCs w:val="24"/>
          <w:lang w:eastAsia="da-DK"/>
        </w:rPr>
        <w:br/>
      </w:r>
    </w:p>
    <w:p w:rsidR="00BC34F4" w:rsidRPr="00BC34F4" w:rsidRDefault="00BC34F4" w:rsidP="00BC34F4">
      <w:pPr>
        <w:shd w:val="clear" w:color="auto" w:fill="FFFFFF"/>
        <w:spacing w:line="312" w:lineRule="atLeast"/>
        <w:outlineLvl w:val="1"/>
        <w:rPr>
          <w:rFonts w:ascii="Arial" w:eastAsia="Times New Roman" w:hAnsi="Arial" w:cs="Arial"/>
          <w:b/>
          <w:bCs/>
          <w:color w:val="40454D"/>
          <w:sz w:val="39"/>
          <w:szCs w:val="39"/>
          <w:lang w:eastAsia="da-DK"/>
        </w:rPr>
      </w:pPr>
      <w:r w:rsidRPr="00BC34F4">
        <w:rPr>
          <w:rFonts w:ascii="Arial" w:eastAsia="Times New Roman" w:hAnsi="Arial" w:cs="Arial"/>
          <w:b/>
          <w:bCs/>
          <w:color w:val="40454D"/>
          <w:sz w:val="39"/>
          <w:szCs w:val="39"/>
          <w:lang w:eastAsia="da-DK"/>
        </w:rPr>
        <w:t>Mindstemål Fisk 2020</w:t>
      </w:r>
    </w:p>
    <w:tbl>
      <w:tblPr>
        <w:tblW w:w="123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0"/>
        <w:gridCol w:w="2645"/>
        <w:gridCol w:w="1818"/>
        <w:gridCol w:w="1300"/>
        <w:gridCol w:w="4612"/>
      </w:tblGrid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da-DK"/>
              </w:rPr>
              <w:t>Fiskearter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da-DK"/>
              </w:rPr>
              <w:t>Mindstemål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da-DK"/>
              </w:rPr>
              <w:t>Fredningstid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da-DK"/>
              </w:rPr>
              <w:t>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da-DK"/>
              </w:rPr>
              <w:t>Bemærkninger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AA026E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7" w:tgtFrame="_self" w:tooltip="aborre saltvand" w:history="1">
              <w:r w:rsidR="00BC34F4" w:rsidRPr="00BC34F4">
                <w:rPr>
                  <w:rFonts w:ascii="Times New Roman" w:eastAsia="Times New Roman" w:hAnsi="Times New Roman" w:cs="Times New Roman"/>
                  <w:b/>
                  <w:bCs/>
                  <w:color w:val="E54E53"/>
                  <w:sz w:val="24"/>
                  <w:szCs w:val="24"/>
                  <w:u w:val="single"/>
                  <w:lang w:eastAsia="da-DK"/>
                </w:rPr>
                <w:t>Aborre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AA026E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8" w:tgtFrame="_self" w:tooltip="aborre saltvand" w:history="1">
              <w:r w:rsidR="00BC34F4" w:rsidRPr="00BC34F4">
                <w:rPr>
                  <w:rFonts w:ascii="Times New Roman" w:eastAsia="Times New Roman" w:hAnsi="Times New Roman" w:cs="Times New Roman"/>
                  <w:b/>
                  <w:bCs/>
                  <w:color w:val="E54E53"/>
                  <w:sz w:val="24"/>
                  <w:szCs w:val="24"/>
                  <w:u w:val="single"/>
                  <w:lang w:eastAsia="da-DK"/>
                </w:rPr>
                <w:t>Aborre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mindstemål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Bars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42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Hele året i Nordsøen syd for Hanstholm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Brasen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mindstemål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36cm i Nordsøen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Brisling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mindstemål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01. maj – 30.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sep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Gælder for: Roskilde Fjord og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Isefjorden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m.v</w:t>
            </w:r>
            <w:proofErr w:type="spellEnd"/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Bækørred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16.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nov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15. jan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AA026E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9" w:tgtFrame="_self" w:tooltip="gedde ferskvand" w:history="1">
              <w:r w:rsidR="00BC34F4" w:rsidRPr="00BC34F4">
                <w:rPr>
                  <w:rFonts w:ascii="Times New Roman" w:eastAsia="Times New Roman" w:hAnsi="Times New Roman" w:cs="Times New Roman"/>
                  <w:b/>
                  <w:bCs/>
                  <w:color w:val="E54E53"/>
                  <w:sz w:val="24"/>
                  <w:szCs w:val="24"/>
                  <w:u w:val="single"/>
                  <w:lang w:eastAsia="da-DK"/>
                </w:rPr>
                <w:t>Gedde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01. april – 30. april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AA026E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0" w:tgtFrame="_self" w:tooltip="gedde ferskvand" w:history="1">
              <w:r w:rsidR="00BC34F4" w:rsidRPr="00BC34F4">
                <w:rPr>
                  <w:rFonts w:ascii="Times New Roman" w:eastAsia="Times New Roman" w:hAnsi="Times New Roman" w:cs="Times New Roman"/>
                  <w:b/>
                  <w:bCs/>
                  <w:color w:val="E54E53"/>
                  <w:sz w:val="24"/>
                  <w:szCs w:val="24"/>
                  <w:u w:val="single"/>
                  <w:lang w:eastAsia="da-DK"/>
                </w:rPr>
                <w:t>Gedde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01.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apr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15. maj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Havørred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16.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nov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15. jan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Fredning af ørred gælder kun farvede fisk, dvs. fisk i yngledragt. I fredningsperioden må du kun tage helt blanke fisk med løse skæl med hjem. Farvede fisk skal straks og så nænsomt som muligt genudsættes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Havørred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15.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sep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28/29.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Gælder for: Vadehavet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Havørred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Hele året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Gælder for: Ringkøbing, Nissum (i yngledragt) og Stadil fjorde er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nedfaldshavørred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totalfredet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Havørred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16.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nov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15. jan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4F4" w:rsidRPr="00BC34F4" w:rsidRDefault="00BC34F4" w:rsidP="00BC3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Helt /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Heltling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36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01.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nov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31. jan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Gælder for: Overalt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Helt /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Heltling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36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01.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okt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31.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mar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Gælder for: Nissum Fjord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Helt /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Heltling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34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01.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nov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28/29.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Gælder for: Ringkøbing + Stadil Fjord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Helt /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Heltling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36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01.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nov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31. jan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AA026E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1" w:tgtFrame="_self" w:tooltip="hornfisk" w:history="1">
              <w:r w:rsidR="00BC34F4" w:rsidRPr="00BC34F4">
                <w:rPr>
                  <w:rFonts w:ascii="Times New Roman" w:eastAsia="Times New Roman" w:hAnsi="Times New Roman" w:cs="Times New Roman"/>
                  <w:b/>
                  <w:bCs/>
                  <w:color w:val="E54E53"/>
                  <w:sz w:val="24"/>
                  <w:szCs w:val="24"/>
                  <w:u w:val="single"/>
                  <w:lang w:eastAsia="da-DK"/>
                </w:rPr>
                <w:t>Hornfisk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mindstemål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Hummer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Samlet længde: intet</w:t>
            </w: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Rygskjoldslængde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: 8,7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01. jul – 31.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Gælder for: Limfjorden mht. fredning. Hummer med rogn er fredet hele året i Limfjorden</w:t>
            </w: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Størrelse gælder for: Nordsøen, herunder Ringkøbing Fjord og Limfjorden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Hummer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Samlet længde: 22 cm</w:t>
            </w: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Rygskjoldslængde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: 7,8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Skagerrak og Kattegat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Hummer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Samlet længde: 21 cm</w:t>
            </w: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Rygskjoldslængde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: intet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Østersøen og Bælterne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Hummer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mindstemål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01. jul – 31.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Hvilling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Nordsøen 27cm, Skagerrak/Kattegat 23cm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Ising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Jomfruhummer</w:t>
            </w: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fuld længde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Skagerrak, Kattegat, Østersøen og Bælterne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Jomfruhummer</w:t>
            </w: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fuld længde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8,5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Nordsøen, herunder Ringkøbing Fjord og Limfjorden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Jomfruhummer</w:t>
            </w: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haler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7,2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Skagerrak, Kattegat, Østersøen og Bælterne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Jomfruhummer</w:t>
            </w: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haler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4,6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Nordsøen, herunder Ringkøbing Fjord og Limfjorden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Krebs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Hunkrebs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: 01.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okt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31. jul</w:t>
            </w: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Hankrebs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: 01.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okt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31.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mar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Astacus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astacus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) Måles fra pandetorn til den faste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bagkant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af hale- eller svømmeviftens midterstykke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Kuller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 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Østersøen, Bælterne,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Skagerak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Kattegat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Kuller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Nordsøen, herunder Ringkøbing Fjord og Limfjorden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Kulmule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Nordsøen, herunder Ringkøbing Fjord og Limfjorden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Kulmule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Østersøen, Bælterne,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Skagerak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Kattegat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Laks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16.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nov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15. jan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Fredning af laks gælder kun farvede fisk, dvs. fisk i yngledragt. I fredningsperioden må du kun tage helt blanke fisk med løse skæl med hjem. Farvede fisk skal straks og så nænsomt som muligt genudsættes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Laks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15.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sep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28/29.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Vadehavet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Laks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Hele året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Vadehavet nord for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Låningsvejen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til Mandø, i Ringkøbing, Nissum og Stadil Fjorde er nedfaldslaks totalfredet og Von Å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Laks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16.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nov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15. jan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Lubbe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Gælder for: Nordsøen. Ingen mindstemål i resten af landet.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Makrel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 cm – 30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Nordsøen 30cm,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Skaggerak/Kattegat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20cm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Pighvar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Pighvar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mindstemål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AA026E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2" w:tgtFrame="_self" w:tooltip="regnbueørred" w:history="1">
              <w:r w:rsidR="00BC34F4" w:rsidRPr="00BC34F4">
                <w:rPr>
                  <w:rFonts w:ascii="Times New Roman" w:eastAsia="Times New Roman" w:hAnsi="Times New Roman" w:cs="Times New Roman"/>
                  <w:b/>
                  <w:bCs/>
                  <w:color w:val="E54E53"/>
                  <w:sz w:val="24"/>
                  <w:szCs w:val="24"/>
                  <w:u w:val="single"/>
                  <w:lang w:eastAsia="da-DK"/>
                </w:rPr>
                <w:t>Regnbueørred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mindstemål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Begge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Rødspætte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15. jan – 30.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apr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Østersøen og Bælterne (område 22-23). Fredning gælder kun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hunrødspætte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Rødspætte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15. jan – 30.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apr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Nordsøen, herunder Ringkøbing Fjord og Limfjorden. 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Skagerak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Kattegat. Fredning gælder kun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hunrødspætte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Rødtunge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26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Rødtunge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mindstemål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Sandart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01. maj – 31. maj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Sej (Mørksej)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Østersøen, Bælterne,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Skagerak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Kattegat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Sej (Mørksej)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Nordsøen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Sej (Mørksej)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mindstemål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Sild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 cm – 20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Nordsøen 20 cm, Skagerrak/Kattegat 18 cm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Skrubbe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–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–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henvises til Ministeriets hjemmeside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Skrubbe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–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–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henvises til Ministeriets hjemmeside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Snæbel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mindstemål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Fredet hele året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Stalling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33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Hele året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Fra 15. maj 2017 ændres fredningsperioden til 15. marts – 15. maj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Søtunge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24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Sø-ørred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16. </w:t>
            </w:r>
            <w:proofErr w:type="spellStart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nov</w:t>
            </w:r>
            <w:proofErr w:type="spellEnd"/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15. jan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Ferskvand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Torsk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Skagerrak og Kattegat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Torsk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Nordsøen, herunder Ringkøbing Fjord og Limfjorden. (Østersøen og bælterne 38 cm)</w:t>
            </w:r>
          </w:p>
        </w:tc>
      </w:tr>
      <w:tr w:rsidR="00BC34F4" w:rsidRPr="00BC34F4" w:rsidTr="00BC34F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Ålekvabbe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23,0 cm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fredet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Saltvand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4F4" w:rsidRPr="00BC34F4" w:rsidRDefault="00BC34F4" w:rsidP="00B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Limfjorden er det dog tilladt også at lande ålekvabber under 23 cm. i perioden 1. maj – 31. juli.</w:t>
            </w:r>
            <w:r w:rsidRPr="00BC34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Drægtige ålekvabber uanset størrelse og farvand er fredet 15. september – 31. januar.</w:t>
            </w:r>
          </w:p>
        </w:tc>
      </w:tr>
    </w:tbl>
    <w:p w:rsidR="006A79B9" w:rsidRDefault="00FF5FDA" w:rsidP="00BC34F4">
      <w:pPr>
        <w:ind w:left="-1276" w:right="-1448"/>
      </w:pPr>
    </w:p>
    <w:sectPr w:rsidR="006A79B9" w:rsidSect="007B0DA2">
      <w:pgSz w:w="16838" w:h="11906" w:orient="landscape"/>
      <w:pgMar w:top="1134" w:right="170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84B"/>
    <w:multiLevelType w:val="multilevel"/>
    <w:tmpl w:val="C07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B09F5"/>
    <w:multiLevelType w:val="multilevel"/>
    <w:tmpl w:val="769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C34F4"/>
    <w:rsid w:val="00637FE1"/>
    <w:rsid w:val="007A2529"/>
    <w:rsid w:val="007B0DA2"/>
    <w:rsid w:val="00AA026E"/>
    <w:rsid w:val="00BA45E0"/>
    <w:rsid w:val="00BC34F4"/>
    <w:rsid w:val="00D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29"/>
  </w:style>
  <w:style w:type="paragraph" w:styleId="Overskrift1">
    <w:name w:val="heading 1"/>
    <w:basedOn w:val="Normal"/>
    <w:link w:val="Overskrift1Tegn"/>
    <w:uiPriority w:val="9"/>
    <w:qFormat/>
    <w:rsid w:val="00BC3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BC3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C34F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C34F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C34F4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BC34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BC34F4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mlw-extra">
    <w:name w:val="mlw-extra"/>
    <w:basedOn w:val="Standardskrifttypeiafsnit"/>
    <w:rsid w:val="00BC34F4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BC34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BC34F4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currenttime">
    <w:name w:val="current_time"/>
    <w:basedOn w:val="Standardskrifttypeiafsnit"/>
    <w:rsid w:val="00BC34F4"/>
  </w:style>
  <w:style w:type="character" w:styleId="Strk">
    <w:name w:val="Strong"/>
    <w:basedOn w:val="Standardskrifttypeiafsnit"/>
    <w:uiPriority w:val="22"/>
    <w:qFormat/>
    <w:rsid w:val="00BC34F4"/>
    <w:rPr>
      <w:b/>
      <w:bCs/>
    </w:rPr>
  </w:style>
  <w:style w:type="character" w:customStyle="1" w:styleId="kksr-muted">
    <w:name w:val="kksr-muted"/>
    <w:basedOn w:val="Standardskrifttypeiafsnit"/>
    <w:rsid w:val="00BC34F4"/>
  </w:style>
  <w:style w:type="paragraph" w:styleId="NormalWeb">
    <w:name w:val="Normal (Web)"/>
    <w:basedOn w:val="Normal"/>
    <w:uiPriority w:val="99"/>
    <w:semiHidden/>
    <w:unhideWhenUsed/>
    <w:rsid w:val="00B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3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9479">
          <w:marLeft w:val="0"/>
          <w:marRight w:val="0"/>
          <w:marTop w:val="0"/>
          <w:marBottom w:val="0"/>
          <w:divBdr>
            <w:top w:val="none" w:sz="0" w:space="0" w:color="353535"/>
            <w:left w:val="none" w:sz="0" w:space="0" w:color="353535"/>
            <w:bottom w:val="single" w:sz="6" w:space="0" w:color="353535"/>
            <w:right w:val="none" w:sz="0" w:space="0" w:color="353535"/>
          </w:divBdr>
          <w:divsChild>
            <w:div w:id="383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353535"/>
                            <w:left w:val="single" w:sz="6" w:space="15" w:color="353535"/>
                            <w:bottom w:val="single" w:sz="6" w:space="15" w:color="353535"/>
                            <w:right w:val="single" w:sz="6" w:space="15" w:color="353535"/>
                          </w:divBdr>
                          <w:divsChild>
                            <w:div w:id="1001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2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353535"/>
                            <w:left w:val="single" w:sz="6" w:space="11" w:color="353535"/>
                            <w:bottom w:val="single" w:sz="6" w:space="11" w:color="353535"/>
                            <w:right w:val="single" w:sz="6" w:space="11" w:color="353535"/>
                          </w:divBdr>
                          <w:divsChild>
                            <w:div w:id="17657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8908">
                      <w:marLeft w:val="0"/>
                      <w:marRight w:val="19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7513">
                          <w:marLeft w:val="2025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0" w:color="EAEAEA"/>
                            <w:right w:val="single" w:sz="6" w:space="2" w:color="EAEAEA"/>
                          </w:divBdr>
                          <w:divsChild>
                            <w:div w:id="657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48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0E0E0"/>
                                <w:right w:val="none" w:sz="0" w:space="0" w:color="auto"/>
                              </w:divBdr>
                              <w:divsChild>
                                <w:div w:id="11780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9537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15" w:color="EAEAEA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  <w:divsChild>
                            <w:div w:id="380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keri.nu/aborre-inform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skeri.nu/aborre-information.html" TargetMode="External"/><Relationship Id="rId12" Type="http://schemas.openxmlformats.org/officeDocument/2006/relationships/hyperlink" Target="https://www.fiskeri.nu/regnbueorred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skeri.nu/fiskekalender" TargetMode="External"/><Relationship Id="rId11" Type="http://schemas.openxmlformats.org/officeDocument/2006/relationships/hyperlink" Target="https://www.fiskeri.nu/hornfisk-information.html" TargetMode="External"/><Relationship Id="rId5" Type="http://schemas.openxmlformats.org/officeDocument/2006/relationships/hyperlink" Target="https://fiskeristyrelsen.dk/lyst-og-fritidsfiskeri/mindstemaal-og-fredningstider/" TargetMode="External"/><Relationship Id="rId10" Type="http://schemas.openxmlformats.org/officeDocument/2006/relationships/hyperlink" Target="https://www.fiskeri.nu/gedde-inform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skeri.nu/gedde-inform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938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3</cp:revision>
  <dcterms:created xsi:type="dcterms:W3CDTF">2020-02-21T05:40:00Z</dcterms:created>
  <dcterms:modified xsi:type="dcterms:W3CDTF">2020-02-21T05:48:00Z</dcterms:modified>
</cp:coreProperties>
</file>